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36"/>
          <w:lang w:val="en-US" w:eastAsia="zh-CN"/>
        </w:rPr>
        <w:t>附件：参赛企业承诺书</w:t>
      </w:r>
    </w:p>
    <w:p>
      <w:pPr>
        <w:jc w:val="center"/>
        <w:rPr>
          <w:rFonts w:ascii="仿宋" w:hAnsi="仿宋" w:eastAsia="仿宋" w:cs="仿宋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2022年海南邮储银行杯退役军人创业创新大赛参赛企业</w:t>
      </w:r>
      <w:r>
        <w:rPr>
          <w:rFonts w:hint="eastAsia" w:ascii="仿宋" w:hAnsi="仿宋" w:eastAsia="仿宋" w:cs="仿宋"/>
          <w:b/>
          <w:bCs/>
          <w:color w:val="333333"/>
          <w:sz w:val="36"/>
          <w:szCs w:val="36"/>
          <w:shd w:val="clear" w:color="auto" w:fill="FFFFFF"/>
        </w:rPr>
        <w:t>承诺书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为了维护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2022年海南邮储银行杯退役军人创业创新大赛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的公平与公正，正确处理参赛项目的知识产权问题，参赛项目的所有成员自愿承诺以下内容：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一、参赛选手已充分知晓大赛内容并遵守大赛规则和评审决定。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二、参赛企业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保证提交的所有数据、信息和材料均真实、准确、合法及有效，不侵犯任何第三方的合法权益。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三、参赛项目知识产权问题已经在比赛之前解决，任何产生与知识产权问题有关的纠纷与本次大赛无关。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四、参赛作品可由大赛组委会根据需要进行非商业目的的使用。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五、如果参赛选手违反以上承诺内容，组委会有权撤销授予参赛企业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的相关奖项。对于因参赛选手违反上述承诺内容，使本次大赛遭受损害或其他结果，参赛企业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同意承担全部责任。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六、本承诺书自签署之日起视为参赛企业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/团队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均已接受所列条款并生效。</w:t>
      </w:r>
    </w:p>
    <w:p>
      <w:pPr>
        <w:widowControl/>
        <w:wordWrap w:val="0"/>
        <w:spacing w:line="360" w:lineRule="auto"/>
        <w:ind w:left="210" w:leftChars="100" w:firstLine="560" w:firstLineChars="2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七、因不可抗力因素影响得分结果，最终得分将由仲裁组评委裁定。我将愿意接受评委仲裁结果。</w:t>
      </w:r>
    </w:p>
    <w:p>
      <w:pPr>
        <w:widowControl/>
        <w:wordWrap w:val="0"/>
        <w:spacing w:line="360" w:lineRule="auto"/>
        <w:ind w:left="210" w:leftChars="1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wordWrap/>
        <w:spacing w:line="360" w:lineRule="auto"/>
        <w:ind w:left="4013" w:leftChars="1911" w:firstLine="184" w:firstLineChars="66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wordWrap/>
        <w:spacing w:line="360" w:lineRule="auto"/>
        <w:ind w:firstLine="1680" w:firstLineChars="6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参赛企业名称：</w:t>
      </w:r>
    </w:p>
    <w:p>
      <w:pPr>
        <w:widowControl/>
        <w:wordWrap/>
        <w:spacing w:line="360" w:lineRule="auto"/>
        <w:ind w:firstLine="1680" w:firstLineChars="600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负责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签名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>(盖章/按手印)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：</w:t>
      </w:r>
    </w:p>
    <w:p>
      <w:pPr>
        <w:widowControl/>
        <w:wordWrap/>
        <w:spacing w:line="360" w:lineRule="auto"/>
        <w:ind w:firstLine="1680" w:firstLineChars="600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身份证号码：</w:t>
      </w:r>
    </w:p>
    <w:p>
      <w:pPr>
        <w:widowControl/>
        <w:wordWrap/>
        <w:spacing w:line="360" w:lineRule="auto"/>
        <w:ind w:firstLine="1680" w:firstLineChars="60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wordWrap/>
        <w:spacing w:line="360" w:lineRule="auto"/>
        <w:ind w:left="4013" w:leftChars="1911" w:firstLine="184" w:firstLineChars="66"/>
        <w:jc w:val="left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</w:p>
    <w:p>
      <w:pPr>
        <w:widowControl/>
        <w:wordWrap/>
        <w:spacing w:line="360" w:lineRule="auto"/>
        <w:jc w:val="right"/>
        <w:rPr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签署日期：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 xml:space="preserve">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5M2E1YTlkYjFiMzYwYWRjYzJmNTZlMWY3ZjFiZDEifQ=="/>
  </w:docVars>
  <w:rsids>
    <w:rsidRoot w:val="00000000"/>
    <w:rsid w:val="5B97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2022-07-25T09:36:38Z</dcterms:created>
  <dc:creator>Administrator</dc:creator>
  <cp:lastModifiedBy>陈欣</cp:lastModifiedBy>
  <dcterms:modified xsi:type="dcterms:W3CDTF">2022-07-25T09:37:10Z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742589774A574B2DAA2AC5752EB213B1</vt:lpwstr>
  </property>
</Properties>
</file>