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海口市中小企业发展专项资金</w:t>
      </w:r>
    </w:p>
    <w:p>
      <w:pPr>
        <w:jc w:val="center"/>
        <w:rPr>
          <w:rFonts w:hint="eastAsia"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线上申报操作手册</w:t>
      </w:r>
    </w:p>
    <w:p/>
    <w:p/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一、访问海易兑平台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进入海南省惠企政策兑现服务系统。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网址：h</w:t>
      </w:r>
      <w:r>
        <w:rPr>
          <w:rFonts w:ascii="仿宋" w:hAnsi="仿宋" w:eastAsia="仿宋"/>
          <w:sz w:val="32"/>
          <w:szCs w:val="32"/>
        </w:rPr>
        <w:t>ttps://hqzc.wssp.hainan.gov.cn/#/home</w:t>
      </w: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二、账号注册/登录/信息完善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（一）账号注册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注：如果已经在海南省政务服务网中注册过用户，则无需再次注册</w:t>
      </w:r>
      <w:r>
        <w:rPr>
          <w:rFonts w:ascii="仿宋" w:hAnsi="仿宋" w:eastAsia="仿宋"/>
          <w:sz w:val="32"/>
          <w:szCs w:val="32"/>
        </w:rPr>
        <w:t xml:space="preserve"> ，直接进行账号登录。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1、点击登录跳转至海南省统一身份认证平台。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446655"/>
            <wp:effectExtent l="0" t="0" r="635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2、点击去注册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64150" cy="2559050"/>
            <wp:effectExtent l="0" t="0" r="0" b="0"/>
            <wp:docPr id="15190881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88179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3、切换法人注册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64150" cy="2559050"/>
            <wp:effectExtent l="0" t="0" r="0" b="0"/>
            <wp:docPr id="6542383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38331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4、完善信息，勾选用户协议，点击下一步创建用户。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64150" cy="2578100"/>
            <wp:effectExtent l="0" t="0" r="0" b="0"/>
            <wp:docPr id="5898887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88768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（二）账号登录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1、访问海易兑平台，点击登录跳转至海南省统一身份认证平台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446655"/>
            <wp:effectExtent l="0" t="0" r="635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切换至法人登录，输入注册的账号和密码，点击登录。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446655"/>
            <wp:effectExtent l="0" t="0" r="635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409825"/>
            <wp:effectExtent l="0" t="0" r="2540" b="9525"/>
            <wp:docPr id="17199827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82715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（三）信息完善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1、注册后可直接跳转至完善单位信息页面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64150" cy="2444750"/>
            <wp:effectExtent l="0" t="0" r="0" b="0"/>
            <wp:docPr id="41987379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379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2、完善工商信息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409825"/>
            <wp:effectExtent l="0" t="0" r="2540" b="9525"/>
            <wp:docPr id="7213825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82582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3、完善财务信息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64150" cy="2444750"/>
            <wp:effectExtent l="0" t="0" r="0" b="0"/>
            <wp:docPr id="20316828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82846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4、上传附件信息</w:t>
      </w:r>
    </w:p>
    <w:p>
      <w:r>
        <w:drawing>
          <wp:inline distT="0" distB="0" distL="114300" distR="114300">
            <wp:extent cx="5273675" cy="2453005"/>
            <wp:effectExtent l="0" t="0" r="14605" b="635"/>
            <wp:docPr id="1" name="图片 1" descr="168421771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42177140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三、事项申报（以“贷款贴息”事项为例）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1、访问海易兑平台、区划选择海口市。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64150" cy="2444750"/>
            <wp:effectExtent l="0" t="0" r="0" b="0"/>
            <wp:docPr id="9874336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3363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2、进入“事项申报”栏目。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446655"/>
            <wp:effectExtent l="0" t="0" r="6350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3、浏览“事项申报”列表，或在搜索框输入关键字。</w:t>
      </w:r>
    </w:p>
    <w:p>
      <w:r>
        <w:drawing>
          <wp:inline distT="0" distB="0" distL="114300" distR="114300">
            <wp:extent cx="5266690" cy="2446655"/>
            <wp:effectExtent l="0" t="0" r="6350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4、进入专项详情页。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055" cy="2433955"/>
            <wp:effectExtent l="0" t="0" r="6985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5、选择“贷款贴息”事项，点击立即申报。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2405" cy="2603500"/>
            <wp:effectExtent l="0" t="0" r="635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color w:val="auto"/>
          <w:sz w:val="32"/>
          <w:szCs w:val="32"/>
        </w:rPr>
      </w:pPr>
      <w:r>
        <w:rPr>
          <w:rFonts w:hint="eastAsia" w:ascii="仿宋" w:hAnsi="仿宋" w:eastAsia="仿宋"/>
          <w:color w:val="auto"/>
          <w:sz w:val="32"/>
          <w:szCs w:val="32"/>
        </w:rPr>
        <w:t>6、填写事项申报表。</w:t>
      </w:r>
    </w:p>
    <w:p>
      <w:r>
        <w:drawing>
          <wp:inline distT="0" distB="0" distL="114300" distR="114300">
            <wp:extent cx="5266690" cy="2446655"/>
            <wp:effectExtent l="0" t="0" r="635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color w:val="auto"/>
          <w:sz w:val="32"/>
          <w:szCs w:val="32"/>
        </w:rPr>
      </w:pPr>
      <w:r>
        <w:rPr>
          <w:rFonts w:ascii="仿宋" w:hAnsi="仿宋" w:eastAsia="仿宋"/>
          <w:color w:val="auto"/>
          <w:sz w:val="32"/>
          <w:szCs w:val="32"/>
        </w:rPr>
        <w:t>7</w:t>
      </w:r>
      <w:r>
        <w:rPr>
          <w:rFonts w:hint="eastAsia" w:ascii="仿宋" w:hAnsi="仿宋" w:eastAsia="仿宋"/>
          <w:color w:val="auto"/>
          <w:sz w:val="32"/>
          <w:szCs w:val="32"/>
        </w:rPr>
        <w:t>、按描述要求，上传附件材料。</w:t>
      </w:r>
    </w:p>
    <w:p>
      <w:r>
        <w:drawing>
          <wp:inline distT="0" distB="0" distL="114300" distR="114300">
            <wp:extent cx="5266690" cy="244665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left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8、确认无误后点击提交申请，完成申报。</w:t>
      </w:r>
    </w:p>
    <w:p>
      <w:r>
        <w:drawing>
          <wp:inline distT="0" distB="0" distL="114300" distR="114300">
            <wp:extent cx="5273040" cy="2465705"/>
            <wp:effectExtent l="0" t="0" r="0" b="31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9、提交申请后，可通过“查看我的项目”查看事项审核进度。</w:t>
      </w:r>
    </w:p>
    <w:p>
      <w:r>
        <w:drawing>
          <wp:inline distT="0" distB="0" distL="114300" distR="114300">
            <wp:extent cx="5266690" cy="2446655"/>
            <wp:effectExtent l="0" t="0" r="6350" b="69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46655"/>
            <wp:effectExtent l="0" t="0" r="6350" b="698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46655"/>
            <wp:effectExtent l="0" t="0" r="6350" b="698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、也可通过首页右上角进入工作台，跟踪事项审核进度。</w:t>
      </w:r>
    </w:p>
    <w:p>
      <w:r>
        <w:drawing>
          <wp:inline distT="0" distB="0" distL="114300" distR="114300">
            <wp:extent cx="5266690" cy="2446655"/>
            <wp:effectExtent l="0" t="0" r="6350" b="698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8D4967"/>
    <w:multiLevelType w:val="singleLevel"/>
    <w:tmpl w:val="098D496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RiMGYxNjQ2MDFiYWQxOTkzMmE1MmE0YWE4NGM0ZWIifQ=="/>
  </w:docVars>
  <w:rsids>
    <w:rsidRoot w:val="00912BB7"/>
    <w:rsid w:val="000403ED"/>
    <w:rsid w:val="000764F1"/>
    <w:rsid w:val="000915A5"/>
    <w:rsid w:val="000A0B45"/>
    <w:rsid w:val="00185576"/>
    <w:rsid w:val="001C2FF4"/>
    <w:rsid w:val="001F6EAA"/>
    <w:rsid w:val="00224CA6"/>
    <w:rsid w:val="002B3135"/>
    <w:rsid w:val="002E2C4D"/>
    <w:rsid w:val="002F0AF1"/>
    <w:rsid w:val="002F50C5"/>
    <w:rsid w:val="00305010"/>
    <w:rsid w:val="003A00D7"/>
    <w:rsid w:val="003F4C14"/>
    <w:rsid w:val="004039E6"/>
    <w:rsid w:val="0043264A"/>
    <w:rsid w:val="004B37FB"/>
    <w:rsid w:val="004F68ED"/>
    <w:rsid w:val="00550829"/>
    <w:rsid w:val="0062043E"/>
    <w:rsid w:val="00625699"/>
    <w:rsid w:val="00654062"/>
    <w:rsid w:val="006E7362"/>
    <w:rsid w:val="00715EB3"/>
    <w:rsid w:val="00742EA9"/>
    <w:rsid w:val="007455E7"/>
    <w:rsid w:val="007519B4"/>
    <w:rsid w:val="0075561F"/>
    <w:rsid w:val="008621B2"/>
    <w:rsid w:val="0086663B"/>
    <w:rsid w:val="008F7ABD"/>
    <w:rsid w:val="00912BB7"/>
    <w:rsid w:val="009C1D3F"/>
    <w:rsid w:val="009D5486"/>
    <w:rsid w:val="009D5F63"/>
    <w:rsid w:val="009F76F1"/>
    <w:rsid w:val="00A36507"/>
    <w:rsid w:val="00B40B97"/>
    <w:rsid w:val="00B424A2"/>
    <w:rsid w:val="00B6028D"/>
    <w:rsid w:val="00B64B60"/>
    <w:rsid w:val="00BC0904"/>
    <w:rsid w:val="00BC1037"/>
    <w:rsid w:val="00C140A9"/>
    <w:rsid w:val="00C303EA"/>
    <w:rsid w:val="00C36AE7"/>
    <w:rsid w:val="00C842C7"/>
    <w:rsid w:val="00CC7C05"/>
    <w:rsid w:val="00D108E8"/>
    <w:rsid w:val="00D13376"/>
    <w:rsid w:val="00D27669"/>
    <w:rsid w:val="00D41F42"/>
    <w:rsid w:val="00D828A8"/>
    <w:rsid w:val="00D85609"/>
    <w:rsid w:val="00D972C8"/>
    <w:rsid w:val="00E36CAB"/>
    <w:rsid w:val="00E951C5"/>
    <w:rsid w:val="00ED59D5"/>
    <w:rsid w:val="00EE4AF7"/>
    <w:rsid w:val="00F06FB9"/>
    <w:rsid w:val="00F417CA"/>
    <w:rsid w:val="00F6568E"/>
    <w:rsid w:val="0F6069AF"/>
    <w:rsid w:val="0FCF7580"/>
    <w:rsid w:val="1C2B0897"/>
    <w:rsid w:val="1E3D513E"/>
    <w:rsid w:val="21D044CA"/>
    <w:rsid w:val="3AD132A6"/>
    <w:rsid w:val="55F83CA1"/>
    <w:rsid w:val="5C482A48"/>
    <w:rsid w:val="690060B6"/>
    <w:rsid w:val="729D2ECE"/>
    <w:rsid w:val="75BC7927"/>
    <w:rsid w:val="7DF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485</Words>
  <Characters>523</Characters>
  <Lines>4</Lines>
  <Paragraphs>1</Paragraphs>
  <TotalTime>10</TotalTime>
  <ScaleCrop>false</ScaleCrop>
  <LinksUpToDate>false</LinksUpToDate>
  <CharactersWithSpaces>524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2023-05-14T10:08:00Z</dcterms:created>
  <dc:creator>宋 博识</dc:creator>
  <cp:lastModifiedBy>十</cp:lastModifiedBy>
  <dcterms:modified xsi:type="dcterms:W3CDTF">2023-05-19T08:50:36Z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8DF8650B19CF4C37A96118DA248A4048_12</vt:lpwstr>
  </property>
</Properties>
</file>