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Hans"/>
        </w:rPr>
        <w:t>海南自贸港女性创新创业大赛</w:t>
      </w:r>
      <w:r>
        <w:rPr>
          <w:rFonts w:hint="default" w:ascii="方正小标宋简体" w:hAnsi="方正小标宋简体" w:eastAsia="方正小标宋简体" w:cs="方正小标宋简体"/>
          <w:bCs/>
          <w:color w:val="auto"/>
          <w:sz w:val="36"/>
          <w:szCs w:val="36"/>
          <w:lang w:eastAsia="zh-Hans"/>
        </w:rPr>
        <w:t>—</w:t>
      </w:r>
      <w:r>
        <w:rPr>
          <w:rFonts w:hint="default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eastAsia="zh-Hans"/>
        </w:rPr>
        <w:t>【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val="en-US" w:eastAsia="zh-Hans"/>
        </w:rPr>
        <w:t>创新组</w:t>
      </w:r>
      <w:r>
        <w:rPr>
          <w:rFonts w:hint="default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eastAsia="zh-Hans"/>
        </w:rPr>
        <w:t>】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Hans"/>
        </w:rPr>
        <w:t>赛道评审要点</w:t>
      </w:r>
    </w:p>
    <w:p>
      <w:pPr>
        <w:pStyle w:val="2"/>
        <w:rPr>
          <w:rFonts w:hint="eastAsia"/>
          <w:lang w:val="en-US" w:eastAsia="zh-Hans"/>
        </w:rPr>
      </w:pPr>
    </w:p>
    <w:tbl>
      <w:tblPr>
        <w:tblStyle w:val="4"/>
        <w:tblW w:w="49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1538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27" w:type="pct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  <w:t>评审要点</w:t>
            </w:r>
          </w:p>
        </w:tc>
        <w:tc>
          <w:tcPr>
            <w:tcW w:w="3892" w:type="pct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  <w:t>评审内容</w:t>
            </w:r>
          </w:p>
        </w:tc>
        <w:tc>
          <w:tcPr>
            <w:tcW w:w="379" w:type="pct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创新引领性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分）</w:t>
            </w:r>
          </w:p>
        </w:tc>
        <w:tc>
          <w:tcPr>
            <w:tcW w:w="3892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1.技术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产品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或服务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具有原创性、创新性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2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2.技术或产品具有行业领先性或取得了专利等知识产权成果，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且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项目在某个行业或领域具有示范性和引领性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2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.商业模式、管理模式和服务模式具有创新性，适应在小城镇和农村稳定发展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带动就业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（20分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）</w:t>
            </w:r>
          </w:p>
        </w:tc>
        <w:tc>
          <w:tcPr>
            <w:tcW w:w="3892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1.当前带动就业规模，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尤其是带动女性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就业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情况。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2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预期未来3年内项目招用就业人数，以及带动相关产业链就业人数。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项目团队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（15分）</w:t>
            </w:r>
          </w:p>
        </w:tc>
        <w:tc>
          <w:tcPr>
            <w:tcW w:w="3892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1.项目第一创始人的素质、能力、背景和经历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2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2.团队成员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构成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科学性、完整性、互补性和稳定性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2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3.团队整体的运营能力和执行能力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发展前景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（35分）</w:t>
            </w:r>
          </w:p>
        </w:tc>
        <w:tc>
          <w:tcPr>
            <w:tcW w:w="3892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1.项目具有广阔的市场前景，具备大范围推广的可行性和条件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5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2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  <w:t>2.项目具有可持续发展的能力，及良好的经济价值、社会价值</w:t>
            </w: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2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3.项目发展带动当地形成雁阵产业集群的能力。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Songti SC Regular" w:hAnsi="Songti SC Regular" w:eastAsia="Songti SC Regular" w:cs="Songti SC Regular"/>
                <w:b w:val="0"/>
                <w:sz w:val="21"/>
                <w:szCs w:val="24"/>
              </w:rPr>
            </w:pPr>
          </w:p>
        </w:tc>
        <w:tc>
          <w:tcPr>
            <w:tcW w:w="3892" w:type="pc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lang w:val="en-US" w:eastAsia="zh-CN"/>
              </w:rPr>
              <w:t>4.运营现状和财务状况，取得的进展和业绩。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lang w:val="en-US" w:eastAsia="zh-CN"/>
              </w:rPr>
              <w:t>20分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Hans"/>
        </w:rPr>
        <w:t>海南自贸港女性创新创业大赛</w:t>
      </w:r>
      <w:r>
        <w:rPr>
          <w:rFonts w:hint="default" w:ascii="方正小标宋简体" w:hAnsi="方正小标宋简体" w:eastAsia="方正小标宋简体" w:cs="方正小标宋简体"/>
          <w:bCs/>
          <w:color w:val="auto"/>
          <w:sz w:val="36"/>
          <w:szCs w:val="36"/>
          <w:lang w:eastAsia="zh-Hans"/>
        </w:rPr>
        <w:t>—</w:t>
      </w:r>
      <w:r>
        <w:rPr>
          <w:rFonts w:hint="default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eastAsia="zh-Hans"/>
        </w:rPr>
        <w:t>【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val="en-US" w:eastAsia="zh-Hans"/>
        </w:rPr>
        <w:t>创意组</w:t>
      </w:r>
      <w:r>
        <w:rPr>
          <w:rFonts w:hint="default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eastAsia="zh-Hans"/>
        </w:rPr>
        <w:t>】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Hans"/>
        </w:rPr>
        <w:t>赛道评审要点</w:t>
      </w:r>
    </w:p>
    <w:p>
      <w:pPr>
        <w:pStyle w:val="2"/>
        <w:rPr>
          <w:rFonts w:hint="eastAsia"/>
          <w:lang w:val="en-US" w:eastAsia="zh-Hans"/>
        </w:rPr>
      </w:pPr>
    </w:p>
    <w:tbl>
      <w:tblPr>
        <w:tblStyle w:val="4"/>
        <w:tblW w:w="495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1495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27" w:type="pct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  <w:t>评审要点</w:t>
            </w:r>
          </w:p>
        </w:tc>
        <w:tc>
          <w:tcPr>
            <w:tcW w:w="3894" w:type="pct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  <w:t>评审内容</w:t>
            </w:r>
          </w:p>
        </w:tc>
        <w:tc>
          <w:tcPr>
            <w:tcW w:w="378" w:type="pct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创新引领性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分）</w:t>
            </w: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1.技术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产品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或服务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具有原创性、创新性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2.技术、产品具有行业领先性或取得了专利等知识产权成果，项目在某个行业或领域具有示范性和引领性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.商业模式、管理模式和服务模式具有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可行性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创新性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带动就业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（20分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）</w:t>
            </w: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1.带动就业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规模，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尤其是带动女性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就业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人数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预期未来3年内项目招用就业人数，以及带动相关产业链就业人数。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项目团队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5分）</w:t>
            </w: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1.项目第一创始人的素质、能力、背景和经历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2.团队成员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构成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科学性、完整性、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稳定性和互补性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发展前景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分）</w:t>
            </w: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1.项目市场前景，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开拓市场的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可行性和条件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  <w:t>2.项目具有可持续发展的</w:t>
            </w: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val="en-US" w:eastAsia="zh-Hans"/>
              </w:rPr>
              <w:t>必要条件</w:t>
            </w: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  <w:t>及良好的经济、社会价值</w:t>
            </w: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val="en-US" w:eastAsia="zh-Hans"/>
              </w:rPr>
              <w:t>预期</w:t>
            </w: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3.项目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落地情况和发展规划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5分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Hans"/>
        </w:rPr>
        <w:t>海南自贸港女性创新创业大赛</w:t>
      </w:r>
      <w:r>
        <w:rPr>
          <w:rFonts w:hint="default" w:ascii="方正小标宋简体" w:hAnsi="方正小标宋简体" w:eastAsia="方正小标宋简体" w:cs="方正小标宋简体"/>
          <w:bCs/>
          <w:color w:val="auto"/>
          <w:sz w:val="36"/>
          <w:szCs w:val="36"/>
          <w:lang w:eastAsia="zh-Hans"/>
        </w:rPr>
        <w:t>—</w:t>
      </w:r>
      <w:r>
        <w:rPr>
          <w:rFonts w:hint="default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eastAsia="zh-Hans"/>
        </w:rPr>
        <w:t>【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val="en-US" w:eastAsia="zh-Hans"/>
        </w:rPr>
        <w:t>手工组</w:t>
      </w:r>
      <w:r>
        <w:rPr>
          <w:rFonts w:hint="default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eastAsia="zh-Hans"/>
        </w:rPr>
        <w:t>】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Hans"/>
        </w:rPr>
        <w:t>赛道评审要点</w:t>
      </w:r>
    </w:p>
    <w:p>
      <w:pPr>
        <w:pStyle w:val="2"/>
        <w:rPr>
          <w:rFonts w:hint="eastAsia"/>
          <w:lang w:val="en-US" w:eastAsia="zh-Hans"/>
        </w:rPr>
      </w:pPr>
    </w:p>
    <w:tbl>
      <w:tblPr>
        <w:tblStyle w:val="4"/>
        <w:tblW w:w="495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1495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27" w:type="pct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  <w:t>评审要点</w:t>
            </w:r>
          </w:p>
        </w:tc>
        <w:tc>
          <w:tcPr>
            <w:tcW w:w="3894" w:type="pct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  <w:t>评审内容</w:t>
            </w:r>
          </w:p>
        </w:tc>
        <w:tc>
          <w:tcPr>
            <w:tcW w:w="378" w:type="pct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创新引领性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分）</w:t>
            </w: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1.产品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或服务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手工制作有特色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2.技术、产品具有行业领先性或取得了专利等知识产权成果，项目在某个行业或领域具有示范性和引领性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.商业模式、管理模式和服务模式具有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可行性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创新性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带动就业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（20分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）</w:t>
            </w: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1.带动就业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规模，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尤其是带动女性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就业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人数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预期未来3年内项目招用就业人数，以及带动相关产业链就业人数。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项目团队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分）</w:t>
            </w: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1.项目第一创始人的素质、能力、背景和经历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2.团队成员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构成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科学性、完整性、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稳定性和互补性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发展前景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分）</w:t>
            </w: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1.项目市场前景，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开拓市场的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可行性和条件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  <w:t>2.项目具有可持续发展的</w:t>
            </w: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val="en-US" w:eastAsia="zh-Hans"/>
              </w:rPr>
              <w:t>必要条件</w:t>
            </w: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  <w:t>及良好的经济、社会价值</w:t>
            </w: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val="en-US" w:eastAsia="zh-Hans"/>
              </w:rPr>
              <w:t>预期</w:t>
            </w: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4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3.项目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落地情况和发展规划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。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Hans"/>
        </w:rPr>
        <w:t>海南自贸港女性创新创业大赛</w:t>
      </w:r>
      <w:r>
        <w:rPr>
          <w:rFonts w:hint="default" w:ascii="方正小标宋简体" w:hAnsi="方正小标宋简体" w:eastAsia="方正小标宋简体" w:cs="方正小标宋简体"/>
          <w:bCs/>
          <w:color w:val="auto"/>
          <w:sz w:val="36"/>
          <w:szCs w:val="36"/>
          <w:lang w:eastAsia="zh-Hans"/>
        </w:rPr>
        <w:t>—</w:t>
      </w:r>
      <w:r>
        <w:rPr>
          <w:rFonts w:hint="default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eastAsia="zh-Hans"/>
        </w:rPr>
        <w:t>【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val="en-US" w:eastAsia="zh-Hans"/>
        </w:rPr>
        <w:t>省外组</w:t>
      </w:r>
      <w:r>
        <w:rPr>
          <w:rFonts w:hint="default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eastAsia="zh-Hans"/>
        </w:rPr>
        <w:t>】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Hans"/>
        </w:rPr>
        <w:t>赛道评审要点</w:t>
      </w:r>
    </w:p>
    <w:p>
      <w:pPr>
        <w:pStyle w:val="2"/>
        <w:rPr>
          <w:rFonts w:hint="eastAsia"/>
          <w:lang w:val="en-US" w:eastAsia="zh-Hans"/>
        </w:rPr>
      </w:pPr>
    </w:p>
    <w:tbl>
      <w:tblPr>
        <w:tblStyle w:val="4"/>
        <w:tblW w:w="494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11485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27" w:type="pct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  <w:t>评审要点</w:t>
            </w:r>
          </w:p>
        </w:tc>
        <w:tc>
          <w:tcPr>
            <w:tcW w:w="3896" w:type="pct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  <w:t>评审内容</w:t>
            </w:r>
          </w:p>
        </w:tc>
        <w:tc>
          <w:tcPr>
            <w:tcW w:w="376" w:type="pct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创新引领性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分）</w:t>
            </w:r>
          </w:p>
        </w:tc>
        <w:tc>
          <w:tcPr>
            <w:tcW w:w="3896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技术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产品或服务具有原创性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创新性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6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2.技术、产品具有行业领先性或取得了专利等知识产权成果，项目在某个行业或领域具有示范性和引领性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6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.商业模式、管理模式和服务模式具有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可行性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创新性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带动就业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）</w:t>
            </w:r>
          </w:p>
        </w:tc>
        <w:tc>
          <w:tcPr>
            <w:tcW w:w="3896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当前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带动就业规模，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尤其是带动女性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就业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的情况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。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6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预期未来3年内项目招用就业人数，以及带动相关产业链就业人数。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项目团队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分）</w:t>
            </w:r>
          </w:p>
        </w:tc>
        <w:tc>
          <w:tcPr>
            <w:tcW w:w="3896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1.项目第一创始人的素质、能力、背景和经历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6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2.团队成员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构成的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科学性、完整性、稳定性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和互补性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发展前景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分）</w:t>
            </w:r>
          </w:p>
        </w:tc>
        <w:tc>
          <w:tcPr>
            <w:tcW w:w="3896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1.项目具有市场前景，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开拓市场的可行性和条件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6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  <w:t>2.项目具有可持续发展的</w:t>
            </w: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val="en-US" w:eastAsia="zh-Hans"/>
              </w:rPr>
              <w:t>必要条件</w:t>
            </w: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  <w:t>及良好的经济价值、社会价值</w:t>
            </w: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val="en-US" w:eastAsia="zh-Hans"/>
              </w:rPr>
              <w:t>预期</w:t>
            </w:r>
            <w: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6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项目落地情况和发展规划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727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契合海南实际及落地计划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（20分）</w:t>
            </w:r>
          </w:p>
        </w:tc>
        <w:tc>
          <w:tcPr>
            <w:tcW w:w="3896" w:type="pct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项目与海南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自贸港建设与十二大行业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总体规划及发展需要紧密相关，符合海南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未来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产业发展方向，经济发展趋势和规律，有较大的市场需求空间；具有可信的、具体的落地海南发展的计划。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分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Hans"/>
        </w:rPr>
        <w:t>海南自贸港女性创新创业大赛</w:t>
      </w:r>
      <w:r>
        <w:rPr>
          <w:rFonts w:hint="default" w:ascii="方正小标宋简体" w:hAnsi="方正小标宋简体" w:eastAsia="方正小标宋简体" w:cs="方正小标宋简体"/>
          <w:bCs/>
          <w:color w:val="auto"/>
          <w:sz w:val="36"/>
          <w:szCs w:val="36"/>
          <w:lang w:eastAsia="zh-Hans"/>
        </w:rPr>
        <w:t>—</w:t>
      </w:r>
      <w:r>
        <w:rPr>
          <w:rFonts w:hint="default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eastAsia="zh-Hans"/>
        </w:rPr>
        <w:t>【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val="en-US" w:eastAsia="zh-Hans"/>
        </w:rPr>
        <w:t>海外组</w:t>
      </w:r>
      <w:r>
        <w:rPr>
          <w:rFonts w:hint="default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lang w:eastAsia="zh-Hans"/>
        </w:rPr>
        <w:t>】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Hans"/>
        </w:rPr>
        <w:t>赛道评审要点</w:t>
      </w:r>
    </w:p>
    <w:p>
      <w:pPr>
        <w:pStyle w:val="2"/>
        <w:rPr>
          <w:rFonts w:hint="eastAsia"/>
          <w:sz w:val="11"/>
          <w:szCs w:val="15"/>
          <w:lang w:val="en-US" w:eastAsia="zh-Hans"/>
        </w:rPr>
      </w:pPr>
    </w:p>
    <w:tbl>
      <w:tblPr>
        <w:tblStyle w:val="4"/>
        <w:tblW w:w="49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1483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27" w:type="pct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  <w:t>评审要点</w:t>
            </w:r>
          </w:p>
        </w:tc>
        <w:tc>
          <w:tcPr>
            <w:tcW w:w="3897" w:type="pct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  <w:lang w:val="en-US" w:eastAsia="zh-Hans"/>
              </w:rPr>
              <w:t>评审内容</w:t>
            </w:r>
          </w:p>
        </w:tc>
        <w:tc>
          <w:tcPr>
            <w:tcW w:w="375" w:type="pct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highlight w:val="none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创新引领性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分）</w:t>
            </w:r>
          </w:p>
        </w:tc>
        <w:tc>
          <w:tcPr>
            <w:tcW w:w="389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技术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产品或服务具有原创性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创新性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3897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val="en-US" w:eastAsia="zh-Hans"/>
              </w:rPr>
              <w:t>有清晰的产业背景和市场竞争环境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val="en-US" w:eastAsia="zh-Hans"/>
              </w:rPr>
              <w:t>准确定义所提供的产品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val="en-US" w:eastAsia="zh-Hans"/>
              </w:rPr>
              <w:t>技术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val="en-US" w:eastAsia="zh-Hans"/>
              </w:rPr>
              <w:t>概念产品和服务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eastAsia="zh-Hans"/>
              </w:rPr>
              <w:t>。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3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7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3.技术、产品具有行业领先性或取得了专利等知识产权成果，项目在某个行业或领域具有示范性和引领性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7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.商业模式、管理模式和服务模式具有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可行性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创新性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带动就业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</w:rPr>
              <w:t>）</w:t>
            </w:r>
          </w:p>
        </w:tc>
        <w:tc>
          <w:tcPr>
            <w:tcW w:w="3897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当前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带动就业规模，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尤其是带动女性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就业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的情况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。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7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预期未来3年内项目招用就业人数，以及带动相关产业链就业人数。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3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项目团队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分）</w:t>
            </w:r>
          </w:p>
        </w:tc>
        <w:tc>
          <w:tcPr>
            <w:tcW w:w="3897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1.项目第一创始人的素质、能力、背景和经历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7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2.团队成员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构成的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科学性、完整性、稳定性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和互补性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7" w:type="pct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发展前景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（35分）</w:t>
            </w:r>
          </w:p>
        </w:tc>
        <w:tc>
          <w:tcPr>
            <w:tcW w:w="3897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  <w:t>1.项目具有市场前景，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开拓市场的可行性和条件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7" w:type="pct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3897" w:type="pc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Hans"/>
              </w:rPr>
              <w:t>项目落地情况和发展规划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val="en-US" w:eastAsia="zh-CN"/>
              </w:rPr>
              <w:t>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503050405090304"/>
    <w:charset w:val="86"/>
    <w:family w:val="auto"/>
    <w:pitch w:val="default"/>
    <w:sig w:usb0="00000000" w:usb1="00000000" w:usb2="00000001" w:usb3="00000000" w:csb0="400001BF" w:csb1="DFF7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ongti SC Regular">
    <w:altName w:val="华文彩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62E82"/>
    <w:rsid w:val="6F562E82"/>
    <w:rsid w:val="FABE0939"/>
    <w:rsid w:val="FF6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2023-07-13T08:27:00Z</dcterms:created>
  <dc:creator>a</dc:creator>
  <cp:lastModifiedBy>greatwall</cp:lastModifiedBy>
  <dcterms:modified xsi:type="dcterms:W3CDTF">2023-07-17T17:02:51Z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